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D31631" w:rsidP="00D31631">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France Ranks S</w:t>
      </w:r>
      <w:r w:rsidR="00043C15">
        <w:rPr>
          <w:rFonts w:asciiTheme="majorHAnsi" w:eastAsia="Times New Roman" w:hAnsiTheme="majorHAnsi" w:cs="Helvetica"/>
          <w:b/>
          <w:sz w:val="28"/>
          <w:szCs w:val="28"/>
          <w:lang w:eastAsia="en-GB"/>
        </w:rPr>
        <w:t xml:space="preserve">ixth </w:t>
      </w:r>
      <w:r w:rsidR="00731378">
        <w:rPr>
          <w:rFonts w:asciiTheme="majorHAnsi" w:eastAsia="Times New Roman" w:hAnsiTheme="majorHAnsi" w:cs="Helvetica"/>
          <w:b/>
          <w:sz w:val="28"/>
          <w:szCs w:val="28"/>
          <w:lang w:eastAsia="en-GB"/>
        </w:rPr>
        <w:t>in the MasterCard-CrescentRating Global Muslim Travel Index 2016</w:t>
      </w:r>
    </w:p>
    <w:p w:rsidR="00906ABA" w:rsidRPr="00D31631" w:rsidRDefault="00043C15" w:rsidP="00D31631">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France </w:t>
      </w:r>
      <w:r w:rsidR="00D31631">
        <w:rPr>
          <w:rFonts w:asciiTheme="majorHAnsi" w:eastAsia="Times New Roman" w:hAnsiTheme="majorHAnsi" w:cs="Helvetica"/>
          <w:bCs/>
          <w:sz w:val="24"/>
          <w:szCs w:val="24"/>
          <w:lang w:eastAsia="en-GB"/>
        </w:rPr>
        <w:t>claims</w:t>
      </w:r>
      <w:r>
        <w:rPr>
          <w:rFonts w:asciiTheme="majorHAnsi" w:eastAsia="Times New Roman" w:hAnsiTheme="majorHAnsi" w:cs="Helvetica"/>
          <w:bCs/>
          <w:sz w:val="24"/>
          <w:szCs w:val="24"/>
          <w:lang w:eastAsia="en-GB"/>
        </w:rPr>
        <w:t xml:space="preserve"> sixth</w:t>
      </w:r>
      <w:r w:rsidR="00D31631">
        <w:rPr>
          <w:rFonts w:asciiTheme="majorHAnsi" w:eastAsia="Times New Roman" w:hAnsiTheme="majorHAnsi" w:cs="Helvetica"/>
          <w:bCs/>
          <w:sz w:val="24"/>
          <w:szCs w:val="24"/>
          <w:lang w:eastAsia="en-GB"/>
        </w:rPr>
        <w:t xml:space="preserve"> spot</w:t>
      </w:r>
      <w:r>
        <w:rPr>
          <w:rFonts w:asciiTheme="majorHAnsi" w:eastAsia="Times New Roman" w:hAnsiTheme="majorHAnsi" w:cs="Helvetica"/>
          <w:bCs/>
          <w:sz w:val="24"/>
          <w:szCs w:val="24"/>
          <w:lang w:eastAsia="en-GB"/>
        </w:rPr>
        <w:t xml:space="preserve"> </w:t>
      </w:r>
      <w:r w:rsidR="00A343DA">
        <w:rPr>
          <w:rFonts w:asciiTheme="majorHAnsi" w:eastAsia="Times New Roman" w:hAnsiTheme="majorHAnsi" w:cs="Helvetica"/>
          <w:bCs/>
          <w:sz w:val="24"/>
          <w:szCs w:val="24"/>
          <w:lang w:eastAsia="en-GB"/>
        </w:rPr>
        <w:t>among the</w:t>
      </w:r>
      <w:r w:rsidR="00906ABA" w:rsidRPr="000A63D0">
        <w:rPr>
          <w:rFonts w:asciiTheme="majorHAnsi" w:eastAsia="Times New Roman" w:hAnsiTheme="majorHAnsi" w:cs="Helvetica"/>
          <w:bCs/>
          <w:sz w:val="24"/>
          <w:szCs w:val="24"/>
          <w:lang w:eastAsia="en-GB"/>
        </w:rPr>
        <w:t xml:space="preserve"> non-OIC countries</w:t>
      </w:r>
      <w:r w:rsidR="00FA1A55">
        <w:rPr>
          <w:rFonts w:asciiTheme="majorHAnsi" w:eastAsia="Times New Roman" w:hAnsiTheme="majorHAnsi" w:cs="Helvetica"/>
          <w:bCs/>
          <w:sz w:val="24"/>
          <w:szCs w:val="24"/>
          <w:lang w:eastAsia="en-GB"/>
        </w:rPr>
        <w:t xml:space="preserve"> with </w:t>
      </w:r>
      <w:r w:rsidR="00FA1A55" w:rsidRPr="000A63D0">
        <w:rPr>
          <w:rFonts w:asciiTheme="majorHAnsi" w:eastAsia="Times New Roman" w:hAnsiTheme="majorHAnsi" w:cs="Helvetica"/>
          <w:bCs/>
          <w:sz w:val="24"/>
          <w:szCs w:val="24"/>
          <w:lang w:eastAsia="en-GB"/>
        </w:rPr>
        <w:t>Singapore</w:t>
      </w:r>
      <w:r w:rsidR="00D31631">
        <w:rPr>
          <w:rFonts w:asciiTheme="majorHAnsi" w:eastAsia="Times New Roman" w:hAnsiTheme="majorHAnsi" w:cs="Helvetica"/>
          <w:bCs/>
          <w:sz w:val="24"/>
          <w:szCs w:val="24"/>
          <w:lang w:eastAsia="en-GB"/>
        </w:rPr>
        <w:t xml:space="preserve"> keeping the number one spot, followed by </w:t>
      </w:r>
      <w:r w:rsidR="00D31580" w:rsidRPr="00D31631">
        <w:rPr>
          <w:rFonts w:asciiTheme="majorHAnsi" w:eastAsia="Times New Roman" w:hAnsiTheme="majorHAnsi" w:cs="Helvetica"/>
          <w:bCs/>
          <w:sz w:val="24"/>
          <w:szCs w:val="24"/>
          <w:lang w:eastAsia="en-GB"/>
        </w:rPr>
        <w:t>Thailand</w:t>
      </w:r>
      <w:r w:rsidR="00906ABA" w:rsidRPr="00D31631">
        <w:rPr>
          <w:rFonts w:asciiTheme="majorHAnsi" w:eastAsia="Times New Roman" w:hAnsiTheme="majorHAnsi" w:cs="Helvetica"/>
          <w:bCs/>
          <w:sz w:val="24"/>
          <w:szCs w:val="24"/>
          <w:lang w:eastAsia="en-GB"/>
        </w:rPr>
        <w:t xml:space="preserve">, </w:t>
      </w:r>
      <w:r w:rsidR="00D31631">
        <w:rPr>
          <w:rFonts w:asciiTheme="majorHAnsi" w:eastAsia="Times New Roman" w:hAnsiTheme="majorHAnsi" w:cs="Helvetica"/>
          <w:bCs/>
          <w:sz w:val="24"/>
          <w:szCs w:val="24"/>
          <w:lang w:eastAsia="en-GB"/>
        </w:rPr>
        <w:t>UK</w:t>
      </w:r>
      <w:r w:rsidRPr="00D31631">
        <w:rPr>
          <w:rFonts w:asciiTheme="majorHAnsi" w:eastAsia="Times New Roman" w:hAnsiTheme="majorHAnsi" w:cs="Helvetica"/>
          <w:bCs/>
          <w:sz w:val="24"/>
          <w:szCs w:val="24"/>
          <w:lang w:eastAsia="en-GB"/>
        </w:rPr>
        <w:t xml:space="preserve">, </w:t>
      </w:r>
      <w:r w:rsidR="00EF58F9" w:rsidRPr="00D31631">
        <w:rPr>
          <w:rFonts w:asciiTheme="majorHAnsi" w:eastAsia="Times New Roman" w:hAnsiTheme="majorHAnsi" w:cs="Helvetica"/>
          <w:bCs/>
          <w:sz w:val="24"/>
          <w:szCs w:val="24"/>
          <w:lang w:eastAsia="en-GB"/>
        </w:rPr>
        <w:t>South Africa</w:t>
      </w:r>
      <w:r w:rsidRPr="00D31631">
        <w:rPr>
          <w:rFonts w:asciiTheme="majorHAnsi" w:eastAsia="Times New Roman" w:hAnsiTheme="majorHAnsi" w:cs="Helvetica"/>
          <w:bCs/>
          <w:sz w:val="24"/>
          <w:szCs w:val="24"/>
          <w:lang w:eastAsia="en-GB"/>
        </w:rPr>
        <w:t xml:space="preserve"> and Hong Kong</w:t>
      </w:r>
      <w:r w:rsidR="00FA1A55" w:rsidRPr="00D31631">
        <w:rPr>
          <w:rFonts w:asciiTheme="majorHAnsi" w:eastAsia="Times New Roman" w:hAnsiTheme="majorHAnsi" w:cs="Helvetica"/>
          <w:bCs/>
          <w:sz w:val="24"/>
          <w:szCs w:val="24"/>
          <w:lang w:eastAsia="en-GB"/>
        </w:rPr>
        <w:t>.</w:t>
      </w:r>
    </w:p>
    <w:p w:rsidR="00D31631" w:rsidRPr="000A63D0" w:rsidRDefault="00D31631" w:rsidP="00D31631">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D31631" w:rsidRDefault="00D31631" w:rsidP="00D31631">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D31631" w:rsidRDefault="00D31631" w:rsidP="00D31631">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D31631" w:rsidRPr="00E86A03" w:rsidRDefault="00D31631" w:rsidP="00D31631">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D31631" w:rsidRPr="006745BD" w:rsidRDefault="002571C9" w:rsidP="002571C9">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2571C9">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A343DA" w:rsidRDefault="00D31631" w:rsidP="00A343DA">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Pr>
          <w:rFonts w:asciiTheme="majorHAnsi" w:eastAsia="Times New Roman" w:hAnsiTheme="majorHAnsi" w:cs="Helvetica"/>
          <w:bCs/>
          <w:sz w:val="28"/>
          <w:szCs w:val="28"/>
          <w:lang w:eastAsia="en-GB"/>
        </w:rPr>
        <w:t xml:space="preserve">France </w:t>
      </w:r>
      <w:r w:rsidR="008857C4">
        <w:rPr>
          <w:rFonts w:asciiTheme="majorHAnsi" w:eastAsia="Times New Roman" w:hAnsiTheme="majorHAnsi" w:cs="Helvetica"/>
          <w:bCs/>
          <w:sz w:val="28"/>
          <w:szCs w:val="28"/>
          <w:lang w:eastAsia="en-GB"/>
        </w:rPr>
        <w:t>is the sixth most popular destination</w:t>
      </w:r>
      <w:r>
        <w:rPr>
          <w:rFonts w:asciiTheme="majorHAnsi" w:eastAsia="Times New Roman" w:hAnsiTheme="majorHAnsi" w:cs="Helvetica"/>
          <w:bCs/>
          <w:sz w:val="28"/>
          <w:szCs w:val="28"/>
          <w:lang w:eastAsia="en-GB"/>
        </w:rPr>
        <w:t xml:space="preserve"> in</w:t>
      </w:r>
      <w:r w:rsidR="00C4787A" w:rsidRPr="0096291F">
        <w:rPr>
          <w:rFonts w:asciiTheme="majorHAnsi" w:eastAsia="Times New Roman" w:hAnsiTheme="majorHAnsi" w:cs="Helvetica"/>
          <w:bCs/>
          <w:sz w:val="28"/>
          <w:szCs w:val="28"/>
          <w:lang w:eastAsia="en-GB"/>
        </w:rPr>
        <w:t xml:space="preserve"> the</w:t>
      </w:r>
      <w:r w:rsidR="001D132D">
        <w:rPr>
          <w:rFonts w:asciiTheme="majorHAnsi" w:eastAsia="Times New Roman" w:hAnsiTheme="majorHAnsi" w:cs="Helvetica"/>
          <w:bCs/>
          <w:sz w:val="28"/>
          <w:szCs w:val="28"/>
          <w:lang w:eastAsia="en-GB"/>
        </w:rPr>
        <w:t xml:space="preserve"> global</w:t>
      </w:r>
      <w:r w:rsidR="00C4787A" w:rsidRPr="0096291F">
        <w:rPr>
          <w:rFonts w:asciiTheme="majorHAnsi" w:eastAsia="Times New Roman" w:hAnsiTheme="majorHAnsi" w:cs="Helvetica"/>
          <w:bCs/>
          <w:sz w:val="28"/>
          <w:szCs w:val="28"/>
          <w:lang w:eastAsia="en-GB"/>
        </w:rPr>
        <w:t xml:space="preserve"> Muslim travel market, </w:t>
      </w:r>
      <w:r w:rsidR="00A343DA" w:rsidRPr="0096291F">
        <w:rPr>
          <w:rFonts w:asciiTheme="majorHAnsi" w:eastAsia="Times New Roman" w:hAnsiTheme="majorHAnsi" w:cs="Helvetica"/>
          <w:bCs/>
          <w:sz w:val="28"/>
          <w:szCs w:val="28"/>
          <w:lang w:eastAsia="en-GB"/>
        </w:rPr>
        <w:t xml:space="preserve">according to the </w:t>
      </w:r>
      <w:r w:rsidR="00A343DA">
        <w:rPr>
          <w:rFonts w:asciiTheme="majorHAnsi" w:eastAsia="Times New Roman" w:hAnsiTheme="majorHAnsi" w:cs="Helvetica"/>
          <w:bCs/>
          <w:sz w:val="28"/>
          <w:szCs w:val="28"/>
          <w:lang w:eastAsia="en-GB"/>
        </w:rPr>
        <w:t>most comprehensive research released on this</w:t>
      </w:r>
      <w:r w:rsidR="00A343DA" w:rsidRPr="0096291F">
        <w:rPr>
          <w:rFonts w:asciiTheme="majorHAnsi" w:eastAsia="Times New Roman" w:hAnsiTheme="majorHAnsi" w:cs="Helvetica"/>
          <w:bCs/>
          <w:sz w:val="28"/>
          <w:szCs w:val="28"/>
          <w:lang w:eastAsia="en-GB"/>
        </w:rPr>
        <w:t xml:space="preserve"> the sector</w:t>
      </w:r>
      <w:r w:rsidR="00A343DA" w:rsidRPr="006745BD">
        <w:rPr>
          <w:rFonts w:asciiTheme="majorHAnsi" w:eastAsia="Times New Roman" w:hAnsiTheme="majorHAnsi" w:cs="Helvetica"/>
          <w:bCs/>
          <w:sz w:val="28"/>
          <w:szCs w:val="28"/>
          <w:lang w:eastAsia="en-GB"/>
        </w:rPr>
        <w:t>.</w:t>
      </w:r>
      <w:r w:rsidR="00A343DA">
        <w:rPr>
          <w:rFonts w:asciiTheme="majorHAnsi" w:eastAsia="Times New Roman" w:hAnsiTheme="majorHAnsi" w:cs="Helvetica"/>
          <w:b/>
          <w:bCs/>
          <w:sz w:val="28"/>
          <w:szCs w:val="28"/>
          <w:lang w:eastAsia="en-GB"/>
        </w:rPr>
        <w:t xml:space="preserve"> </w:t>
      </w:r>
    </w:p>
    <w:p w:rsidR="00C4787A" w:rsidRPr="00D31631" w:rsidRDefault="00D31631" w:rsidP="00C4787A">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043C15">
        <w:rPr>
          <w:rFonts w:asciiTheme="majorHAnsi" w:hAnsiTheme="majorHAnsi" w:cs="Arial"/>
          <w:sz w:val="28"/>
          <w:szCs w:val="28"/>
        </w:rPr>
        <w:t xml:space="preserve">France drop one </w:t>
      </w:r>
      <w:r w:rsidR="00EF58F9">
        <w:rPr>
          <w:rFonts w:asciiTheme="majorHAnsi" w:hAnsiTheme="majorHAnsi" w:cs="Arial"/>
          <w:sz w:val="28"/>
          <w:szCs w:val="28"/>
        </w:rPr>
        <w:t xml:space="preserve">position from last year </w:t>
      </w:r>
      <w:r w:rsidR="00906ABA">
        <w:rPr>
          <w:rFonts w:asciiTheme="majorHAnsi" w:hAnsiTheme="majorHAnsi" w:cs="Helvetica"/>
          <w:sz w:val="28"/>
          <w:szCs w:val="28"/>
          <w:shd w:val="clear" w:color="auto" w:fill="FFFFFF"/>
        </w:rPr>
        <w:t xml:space="preserve">on the list </w:t>
      </w:r>
      <w:r>
        <w:rPr>
          <w:rFonts w:asciiTheme="majorHAnsi" w:hAnsiTheme="majorHAnsi" w:cs="Helvetica"/>
          <w:sz w:val="28"/>
          <w:szCs w:val="28"/>
          <w:shd w:val="clear" w:color="auto" w:fill="FFFFFF"/>
        </w:rPr>
        <w:t>of n</w:t>
      </w:r>
      <w:r w:rsidR="00906ABA">
        <w:rPr>
          <w:rFonts w:asciiTheme="majorHAnsi" w:hAnsiTheme="majorHAnsi" w:cs="Helvetica"/>
          <w:sz w:val="28"/>
          <w:szCs w:val="28"/>
          <w:shd w:val="clear" w:color="auto" w:fill="FFFFFF"/>
        </w:rPr>
        <w:t xml:space="preserve">on-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6D2301" w:rsidRDefault="006D2301" w:rsidP="006D2301">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 xml:space="preserve">Singapore </w:t>
      </w:r>
      <w:r>
        <w:rPr>
          <w:rFonts w:asciiTheme="majorHAnsi" w:eastAsia="Times New Roman" w:hAnsiTheme="majorHAnsi" w:cs="Helvetica"/>
          <w:sz w:val="28"/>
          <w:szCs w:val="28"/>
          <w:lang w:eastAsia="en-GB"/>
        </w:rPr>
        <w:t xml:space="preserve">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which </w:t>
      </w:r>
      <w:r>
        <w:rPr>
          <w:rFonts w:asciiTheme="majorHAnsi" w:hAnsiTheme="majorHAnsi" w:cs="Arial"/>
          <w:sz w:val="28"/>
          <w:szCs w:val="28"/>
        </w:rPr>
        <w:t>also saw</w:t>
      </w:r>
      <w:r w:rsidRPr="004C38CC">
        <w:rPr>
          <w:rFonts w:asciiTheme="majorHAnsi" w:hAnsiTheme="majorHAnsi" w:cs="Arial"/>
          <w:sz w:val="28"/>
          <w:szCs w:val="28"/>
        </w:rPr>
        <w:t xml:space="preserve"> Thailand, UK, and South Africa</w:t>
      </w:r>
      <w:r>
        <w:rPr>
          <w:rFonts w:asciiTheme="majorHAnsi" w:hAnsiTheme="majorHAnsi" w:cs="Arial"/>
          <w:sz w:val="28"/>
          <w:szCs w:val="28"/>
        </w:rPr>
        <w:t xml:space="preserve"> take the top spots with Hong Kong taking the fifth position</w:t>
      </w:r>
      <w:r w:rsidRPr="004C38CC">
        <w:rPr>
          <w:rFonts w:asciiTheme="majorHAnsi" w:hAnsiTheme="majorHAnsi" w:cs="Arial"/>
          <w:sz w:val="28"/>
          <w:szCs w:val="28"/>
        </w:rPr>
        <w:t>.</w:t>
      </w:r>
    </w:p>
    <w:p w:rsidR="006D2301" w:rsidRDefault="006D2301" w:rsidP="006D2301">
      <w:pPr>
        <w:shd w:val="clear" w:color="auto" w:fill="FFFFFF"/>
        <w:spacing w:after="240" w:line="240" w:lineRule="auto"/>
        <w:rPr>
          <w:rFonts w:asciiTheme="majorHAnsi" w:hAnsiTheme="majorHAnsi" w:cs="Arial"/>
          <w:sz w:val="28"/>
          <w:szCs w:val="28"/>
        </w:rPr>
      </w:pPr>
      <w:r>
        <w:rPr>
          <w:rFonts w:asciiTheme="majorHAnsi" w:hAnsiTheme="majorHAnsi" w:cs="Helvetica"/>
          <w:sz w:val="28"/>
          <w:szCs w:val="28"/>
          <w:shd w:val="clear" w:color="auto" w:fill="FFFFFF"/>
        </w:rPr>
        <w:t xml:space="preserve">Malaysia kept hold of the top spot for </w:t>
      </w:r>
      <w:r w:rsidRPr="004C38CC">
        <w:rPr>
          <w:rFonts w:asciiTheme="majorHAnsi" w:hAnsiTheme="majorHAnsi" w:cs="Arial"/>
          <w:sz w:val="28"/>
          <w:szCs w:val="28"/>
        </w:rPr>
        <w:t>OIC destinations</w:t>
      </w:r>
      <w:r>
        <w:rPr>
          <w:rFonts w:asciiTheme="majorHAnsi" w:hAnsiTheme="majorHAnsi" w:cs="Helvetica"/>
          <w:sz w:val="28"/>
          <w:szCs w:val="28"/>
          <w:shd w:val="clear" w:color="auto" w:fill="FFFFFF"/>
        </w:rPr>
        <w:t xml:space="preserve"> </w:t>
      </w:r>
      <w:r w:rsidR="00DD1F1A">
        <w:rPr>
          <w:rFonts w:asciiTheme="majorHAnsi" w:hAnsiTheme="majorHAnsi" w:cs="Helvetica"/>
          <w:sz w:val="28"/>
          <w:szCs w:val="28"/>
          <w:shd w:val="clear" w:color="auto" w:fill="FFFFFF"/>
        </w:rPr>
        <w:t>with</w:t>
      </w:r>
      <w:r>
        <w:rPr>
          <w:rFonts w:asciiTheme="majorHAnsi" w:hAnsiTheme="majorHAnsi" w:cs="Helvetica"/>
          <w:sz w:val="28"/>
          <w:szCs w:val="28"/>
          <w:shd w:val="clear" w:color="auto" w:fill="FFFFFF"/>
        </w:rPr>
        <w:t xml:space="preserve"> UAE </w:t>
      </w:r>
      <w:r w:rsidR="00DD1F1A">
        <w:rPr>
          <w:rFonts w:asciiTheme="majorHAnsi" w:hAnsiTheme="majorHAnsi" w:cs="Helvetica"/>
          <w:sz w:val="28"/>
          <w:szCs w:val="28"/>
          <w:shd w:val="clear" w:color="auto" w:fill="FFFFFF"/>
        </w:rPr>
        <w:t>moving</w:t>
      </w:r>
      <w:r>
        <w:rPr>
          <w:rFonts w:asciiTheme="majorHAnsi" w:hAnsiTheme="majorHAnsi" w:cs="Helvetica"/>
          <w:sz w:val="28"/>
          <w:szCs w:val="28"/>
          <w:shd w:val="clear" w:color="auto" w:fill="FFFFFF"/>
        </w:rPr>
        <w:t xml:space="preserve"> </w:t>
      </w:r>
      <w:r w:rsidR="00DD1F1A">
        <w:rPr>
          <w:rFonts w:asciiTheme="majorHAnsi" w:hAnsiTheme="majorHAnsi" w:cs="Helvetica"/>
          <w:sz w:val="28"/>
          <w:szCs w:val="28"/>
          <w:shd w:val="clear" w:color="auto" w:fill="FFFFFF"/>
        </w:rPr>
        <w:t xml:space="preserve">up </w:t>
      </w:r>
      <w:r>
        <w:rPr>
          <w:rFonts w:asciiTheme="majorHAnsi" w:hAnsiTheme="majorHAnsi" w:cs="Helvetica"/>
          <w:sz w:val="28"/>
          <w:szCs w:val="28"/>
          <w:shd w:val="clear" w:color="auto" w:fill="FFFFFF"/>
        </w:rPr>
        <w:t xml:space="preserve">to second place while Indonesia jumped two places to take the fourth spot. </w:t>
      </w:r>
    </w:p>
    <w:p w:rsidR="00D31631" w:rsidRDefault="00D31631" w:rsidP="00D31631">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D31631" w:rsidRPr="006745BD" w:rsidRDefault="00D31631" w:rsidP="00D31631">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D31631" w:rsidRDefault="00D31631" w:rsidP="00D31631">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D31631" w:rsidRPr="009B116F" w:rsidRDefault="00D31631" w:rsidP="00D31631">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D31631" w:rsidRDefault="00D31631" w:rsidP="00D31631">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D31631" w:rsidRDefault="00D31631" w:rsidP="00D31631">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D31631" w:rsidRPr="00DA6134" w:rsidRDefault="00D31631" w:rsidP="00D31631">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D31631" w:rsidRDefault="00D31631" w:rsidP="00D31631">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D31631" w:rsidRDefault="00D31631" w:rsidP="00D31631">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906ABA" w:rsidRDefault="00043C15" w:rsidP="00731378">
      <w:pPr>
        <w:shd w:val="clear" w:color="auto" w:fill="FFFFFF"/>
        <w:spacing w:after="240" w:line="240" w:lineRule="auto"/>
        <w:rPr>
          <w:rFonts w:asciiTheme="majorHAnsi" w:hAnsiTheme="majorHAnsi"/>
          <w:sz w:val="28"/>
          <w:szCs w:val="28"/>
        </w:rPr>
      </w:pPr>
      <w:r>
        <w:rPr>
          <w:rFonts w:asciiTheme="majorHAnsi" w:hAnsiTheme="majorHAnsi"/>
          <w:sz w:val="28"/>
          <w:szCs w:val="28"/>
        </w:rPr>
        <w:t>France</w:t>
      </w:r>
      <w:r w:rsidR="00D31580">
        <w:rPr>
          <w:rFonts w:asciiTheme="majorHAnsi" w:hAnsiTheme="majorHAnsi"/>
          <w:sz w:val="28"/>
          <w:szCs w:val="28"/>
        </w:rPr>
        <w:t xml:space="preserve"> </w:t>
      </w:r>
      <w:r w:rsidR="00D31631">
        <w:rPr>
          <w:rFonts w:asciiTheme="majorHAnsi" w:hAnsiTheme="majorHAnsi"/>
          <w:sz w:val="28"/>
          <w:szCs w:val="28"/>
        </w:rPr>
        <w:t>had</w:t>
      </w:r>
      <w:r w:rsidR="00906ABA" w:rsidDel="009820D9">
        <w:rPr>
          <w:rFonts w:asciiTheme="majorHAnsi" w:hAnsiTheme="majorHAnsi"/>
          <w:sz w:val="28"/>
          <w:szCs w:val="28"/>
        </w:rPr>
        <w:t xml:space="preserve"> an Index score of </w:t>
      </w:r>
      <w:r>
        <w:rPr>
          <w:rFonts w:asciiTheme="majorHAnsi" w:hAnsiTheme="majorHAnsi"/>
          <w:sz w:val="28"/>
          <w:szCs w:val="28"/>
        </w:rPr>
        <w:t>51.6</w:t>
      </w:r>
      <w:r w:rsidR="00FA1A55">
        <w:rPr>
          <w:rFonts w:asciiTheme="majorHAnsi" w:hAnsiTheme="majorHAnsi"/>
          <w:sz w:val="28"/>
          <w:szCs w:val="28"/>
        </w:rPr>
        <w:t xml:space="preserve"> </w:t>
      </w:r>
      <w:r w:rsidR="00FA1A55">
        <w:rPr>
          <w:rFonts w:asciiTheme="majorHAnsi" w:hAnsiTheme="majorHAnsi" w:cs="Helvetica"/>
          <w:sz w:val="28"/>
          <w:szCs w:val="28"/>
          <w:shd w:val="clear" w:color="auto" w:fill="FFFFFF"/>
        </w:rPr>
        <w:t xml:space="preserve">placing it </w:t>
      </w:r>
      <w:r>
        <w:rPr>
          <w:rFonts w:asciiTheme="majorHAnsi" w:hAnsiTheme="majorHAnsi" w:cs="Helvetica"/>
          <w:sz w:val="28"/>
          <w:szCs w:val="28"/>
          <w:shd w:val="clear" w:color="auto" w:fill="FFFFFF"/>
        </w:rPr>
        <w:t>32nd</w:t>
      </w:r>
      <w:r w:rsidR="00D31580">
        <w:rPr>
          <w:rFonts w:asciiTheme="majorHAnsi" w:hAnsiTheme="majorHAnsi" w:cs="Helvetica"/>
          <w:sz w:val="28"/>
          <w:szCs w:val="28"/>
          <w:shd w:val="clear" w:color="auto" w:fill="FFFFFF"/>
        </w:rPr>
        <w:t xml:space="preserve"> </w:t>
      </w:r>
      <w:r w:rsidR="00906ABA">
        <w:rPr>
          <w:rFonts w:asciiTheme="majorHAnsi" w:hAnsiTheme="majorHAnsi" w:cs="Helvetica"/>
          <w:sz w:val="28"/>
          <w:szCs w:val="28"/>
          <w:shd w:val="clear" w:color="auto" w:fill="FFFFFF"/>
        </w:rPr>
        <w:t>in the overall combined ranking.</w:t>
      </w:r>
      <w:r w:rsidR="00906ABA">
        <w:rPr>
          <w:rFonts w:asciiTheme="majorHAnsi" w:hAnsiTheme="majorHAnsi"/>
          <w:sz w:val="28"/>
          <w:szCs w:val="28"/>
        </w:rPr>
        <w:t xml:space="preserve"> </w:t>
      </w:r>
      <w:r w:rsidR="00FA1A55" w:rsidRPr="006C7981">
        <w:rPr>
          <w:rFonts w:asciiTheme="majorHAnsi" w:hAnsiTheme="majorHAnsi"/>
          <w:sz w:val="28"/>
          <w:szCs w:val="28"/>
        </w:rPr>
        <w:t>Singapore</w:t>
      </w:r>
      <w:r w:rsidR="00FA1A55">
        <w:rPr>
          <w:rFonts w:asciiTheme="majorHAnsi" w:hAnsiTheme="majorHAnsi"/>
          <w:sz w:val="28"/>
          <w:szCs w:val="28"/>
        </w:rPr>
        <w:t xml:space="preserve"> </w:t>
      </w:r>
      <w:r w:rsidR="00906ABA">
        <w:rPr>
          <w:rFonts w:asciiTheme="majorHAnsi" w:hAnsiTheme="majorHAnsi"/>
          <w:sz w:val="28"/>
          <w:szCs w:val="28"/>
        </w:rPr>
        <w:t xml:space="preserve">scored </w:t>
      </w:r>
      <w:r w:rsidR="00FA1A55" w:rsidRPr="006C7981">
        <w:rPr>
          <w:rFonts w:asciiTheme="majorHAnsi" w:hAnsiTheme="majorHAnsi"/>
          <w:sz w:val="28"/>
          <w:szCs w:val="28"/>
        </w:rPr>
        <w:t>68.4</w:t>
      </w:r>
      <w:r w:rsidR="00FA1A55">
        <w:rPr>
          <w:rFonts w:asciiTheme="majorHAnsi" w:hAnsiTheme="majorHAnsi"/>
          <w:sz w:val="28"/>
          <w:szCs w:val="28"/>
        </w:rPr>
        <w:t xml:space="preserve"> </w:t>
      </w:r>
      <w:r w:rsidR="00906ABA">
        <w:rPr>
          <w:rFonts w:asciiTheme="majorHAnsi" w:hAnsiTheme="majorHAnsi"/>
          <w:sz w:val="28"/>
          <w:szCs w:val="28"/>
        </w:rPr>
        <w:t xml:space="preserve">with </w:t>
      </w:r>
      <w:r w:rsidR="00D31580">
        <w:rPr>
          <w:rFonts w:asciiTheme="majorHAnsi" w:hAnsiTheme="majorHAnsi"/>
          <w:sz w:val="28"/>
          <w:szCs w:val="28"/>
        </w:rPr>
        <w:t>Thailand posting 59.5</w:t>
      </w:r>
      <w:r w:rsidR="00906ABA">
        <w:rPr>
          <w:rFonts w:asciiTheme="majorHAnsi" w:hAnsiTheme="majorHAnsi"/>
          <w:sz w:val="28"/>
          <w:szCs w:val="28"/>
        </w:rPr>
        <w:t>. M</w:t>
      </w:r>
      <w:r w:rsidR="00906ABA" w:rsidDel="009820D9">
        <w:rPr>
          <w:rFonts w:asciiTheme="majorHAnsi" w:hAnsiTheme="majorHAnsi"/>
          <w:sz w:val="28"/>
          <w:szCs w:val="28"/>
        </w:rPr>
        <w:t xml:space="preserve">alaysia </w:t>
      </w:r>
      <w:r w:rsidR="00D31631">
        <w:rPr>
          <w:rFonts w:asciiTheme="majorHAnsi" w:hAnsiTheme="majorHAnsi"/>
          <w:sz w:val="28"/>
          <w:szCs w:val="28"/>
        </w:rPr>
        <w:t>had</w:t>
      </w:r>
      <w:r w:rsidR="00731378" w:rsidDel="009820D9">
        <w:rPr>
          <w:rFonts w:asciiTheme="majorHAnsi" w:hAnsiTheme="majorHAnsi"/>
          <w:sz w:val="28"/>
          <w:szCs w:val="28"/>
        </w:rPr>
        <w:t xml:space="preserve"> an Index score of 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9026BA">
        <w:rPr>
          <w:rFonts w:asciiTheme="majorHAnsi" w:hAnsiTheme="majorHAnsi"/>
          <w:sz w:val="28"/>
          <w:szCs w:val="28"/>
        </w:rPr>
        <w:t xml:space="preserve"> </w:t>
      </w:r>
      <w:r w:rsidR="00D31631">
        <w:rPr>
          <w:rFonts w:asciiTheme="majorHAnsi" w:hAnsiTheme="majorHAnsi" w:cs="Helvetica"/>
          <w:sz w:val="28"/>
          <w:szCs w:val="28"/>
          <w:shd w:val="clear" w:color="auto" w:fill="FFFFFF"/>
        </w:rPr>
        <w:t>placing it at the top po</w:t>
      </w:r>
      <w:r w:rsidR="009026BA">
        <w:rPr>
          <w:rFonts w:asciiTheme="majorHAnsi" w:hAnsiTheme="majorHAnsi" w:cs="Helvetica"/>
          <w:sz w:val="28"/>
          <w:szCs w:val="28"/>
          <w:shd w:val="clear" w:color="auto" w:fill="FFFFFF"/>
        </w:rPr>
        <w:t>sition in the overall combined ranking.</w:t>
      </w:r>
      <w:r w:rsidR="009026BA">
        <w:rPr>
          <w:rFonts w:asciiTheme="majorHAnsi" w:hAnsiTheme="majorHAnsi"/>
          <w:sz w:val="28"/>
          <w:szCs w:val="28"/>
        </w:rPr>
        <w:t xml:space="preserve"> </w:t>
      </w:r>
    </w:p>
    <w:p w:rsidR="00D31631" w:rsidRDefault="00D31631" w:rsidP="00D31631">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855DBF" w:rsidRPr="00553D46" w:rsidRDefault="00731378" w:rsidP="00855DBF">
      <w:pPr>
        <w:tabs>
          <w:tab w:val="left" w:pos="3570"/>
        </w:tabs>
        <w:spacing w:after="0" w:line="240" w:lineRule="auto"/>
        <w:rPr>
          <w:b/>
          <w:bCs/>
          <w:sz w:val="24"/>
          <w:szCs w:val="24"/>
        </w:rPr>
      </w:pPr>
      <w:r>
        <w:br/>
      </w:r>
      <w:r w:rsidR="00855DBF"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611552">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SCORE</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1</w:t>
            </w:r>
          </w:p>
        </w:tc>
        <w:tc>
          <w:tcPr>
            <w:tcW w:w="2254" w:type="dxa"/>
          </w:tcPr>
          <w:p w:rsidR="00855DBF" w:rsidRPr="00553D46" w:rsidRDefault="00855DBF" w:rsidP="00611552">
            <w:pPr>
              <w:jc w:val="center"/>
              <w:rPr>
                <w:b/>
                <w:lang w:val="en-US"/>
              </w:rPr>
            </w:pPr>
            <w:r w:rsidRPr="00553D46">
              <w:rPr>
                <w:b/>
                <w:lang w:val="en-US"/>
              </w:rPr>
              <w:t>1</w:t>
            </w:r>
          </w:p>
        </w:tc>
        <w:tc>
          <w:tcPr>
            <w:tcW w:w="2254" w:type="dxa"/>
            <w:vAlign w:val="bottom"/>
          </w:tcPr>
          <w:p w:rsidR="00855DBF" w:rsidRPr="00553D46" w:rsidRDefault="00855DBF" w:rsidP="00611552">
            <w:pPr>
              <w:jc w:val="center"/>
              <w:rPr>
                <w:b/>
                <w:lang w:val="en-US"/>
              </w:rPr>
            </w:pPr>
            <w:r w:rsidRPr="00553D46">
              <w:rPr>
                <w:b/>
                <w:lang w:val="en-US"/>
              </w:rPr>
              <w:t>Malaysia</w:t>
            </w:r>
          </w:p>
        </w:tc>
        <w:tc>
          <w:tcPr>
            <w:tcW w:w="2254" w:type="dxa"/>
            <w:vAlign w:val="bottom"/>
          </w:tcPr>
          <w:p w:rsidR="00855DBF" w:rsidRPr="00553D46" w:rsidRDefault="00855DBF" w:rsidP="00611552">
            <w:pPr>
              <w:jc w:val="center"/>
              <w:rPr>
                <w:b/>
                <w:lang w:val="en-US"/>
              </w:rPr>
            </w:pPr>
            <w:r w:rsidRPr="00553D46">
              <w:rPr>
                <w:b/>
                <w:lang w:val="en-US"/>
              </w:rPr>
              <w:t>81.9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United Arab Emirates</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74.7</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3</w:t>
            </w:r>
          </w:p>
        </w:tc>
        <w:tc>
          <w:tcPr>
            <w:tcW w:w="2254" w:type="dxa"/>
          </w:tcPr>
          <w:p w:rsidR="00855DBF" w:rsidRPr="00553D46" w:rsidRDefault="00855DBF" w:rsidP="00611552">
            <w:pPr>
              <w:jc w:val="center"/>
              <w:rPr>
                <w:b/>
                <w:lang w:val="en-US"/>
              </w:rPr>
            </w:pPr>
            <w:r w:rsidRPr="00553D46">
              <w:rPr>
                <w:b/>
                <w:lang w:val="en-US"/>
              </w:rPr>
              <w:t>3</w:t>
            </w:r>
          </w:p>
        </w:tc>
        <w:tc>
          <w:tcPr>
            <w:tcW w:w="2254" w:type="dxa"/>
            <w:vAlign w:val="bottom"/>
          </w:tcPr>
          <w:p w:rsidR="00855DBF" w:rsidRPr="00553D46" w:rsidRDefault="00855DBF" w:rsidP="00611552">
            <w:pPr>
              <w:jc w:val="center"/>
              <w:rPr>
                <w:b/>
                <w:lang w:val="en-US"/>
              </w:rPr>
            </w:pPr>
            <w:r w:rsidRPr="00553D46">
              <w:rPr>
                <w:b/>
                <w:lang w:val="en-US"/>
              </w:rPr>
              <w:t>Turkey</w:t>
            </w:r>
          </w:p>
        </w:tc>
        <w:tc>
          <w:tcPr>
            <w:tcW w:w="2254" w:type="dxa"/>
            <w:vAlign w:val="bottom"/>
          </w:tcPr>
          <w:p w:rsidR="00855DBF" w:rsidRPr="00553D46" w:rsidRDefault="00855DBF" w:rsidP="00611552">
            <w:pPr>
              <w:jc w:val="center"/>
              <w:rPr>
                <w:b/>
                <w:lang w:val="en-US"/>
              </w:rPr>
            </w:pPr>
            <w:r w:rsidRPr="00553D46">
              <w:rPr>
                <w:b/>
                <w:lang w:val="en-US"/>
              </w:rPr>
              <w:t>73.9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Indonesia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70.6</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5</w:t>
            </w:r>
          </w:p>
        </w:tc>
        <w:tc>
          <w:tcPr>
            <w:tcW w:w="2254" w:type="dxa"/>
          </w:tcPr>
          <w:p w:rsidR="00855DBF" w:rsidRPr="00553D46" w:rsidRDefault="00855DBF" w:rsidP="00611552">
            <w:pPr>
              <w:jc w:val="center"/>
              <w:rPr>
                <w:b/>
                <w:lang w:val="en-US"/>
              </w:rPr>
            </w:pPr>
            <w:r w:rsidRPr="00553D46">
              <w:rPr>
                <w:b/>
                <w:lang w:val="en-US"/>
              </w:rPr>
              <w:t>5</w:t>
            </w:r>
          </w:p>
        </w:tc>
        <w:tc>
          <w:tcPr>
            <w:tcW w:w="2254" w:type="dxa"/>
            <w:vAlign w:val="bottom"/>
          </w:tcPr>
          <w:p w:rsidR="00855DBF" w:rsidRPr="00553D46" w:rsidRDefault="00855DBF" w:rsidP="00611552">
            <w:pPr>
              <w:jc w:val="center"/>
              <w:rPr>
                <w:b/>
                <w:lang w:val="en-US"/>
              </w:rPr>
            </w:pPr>
            <w:r w:rsidRPr="00553D46">
              <w:rPr>
                <w:b/>
                <w:lang w:val="en-US"/>
              </w:rPr>
              <w:t>Qatar</w:t>
            </w:r>
          </w:p>
        </w:tc>
        <w:tc>
          <w:tcPr>
            <w:tcW w:w="2254" w:type="dxa"/>
            <w:vAlign w:val="bottom"/>
          </w:tcPr>
          <w:p w:rsidR="00855DBF" w:rsidRPr="00553D46" w:rsidRDefault="00855DBF" w:rsidP="00611552">
            <w:pPr>
              <w:jc w:val="center"/>
              <w:rPr>
                <w:b/>
                <w:lang w:val="en-US"/>
              </w:rPr>
            </w:pPr>
            <w:r w:rsidRPr="00553D46">
              <w:rPr>
                <w:b/>
                <w:lang w:val="en-US"/>
              </w:rPr>
              <w:t>70.5</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Saudi Arabia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70.4</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7</w:t>
            </w:r>
          </w:p>
        </w:tc>
        <w:tc>
          <w:tcPr>
            <w:tcW w:w="2254" w:type="dxa"/>
          </w:tcPr>
          <w:p w:rsidR="00855DBF" w:rsidRPr="00553D46" w:rsidRDefault="00855DBF" w:rsidP="00611552">
            <w:pPr>
              <w:jc w:val="center"/>
              <w:rPr>
                <w:b/>
                <w:lang w:val="en-US"/>
              </w:rPr>
            </w:pPr>
            <w:r w:rsidRPr="00553D46">
              <w:rPr>
                <w:b/>
                <w:lang w:val="en-US"/>
              </w:rPr>
              <w:t>7</w:t>
            </w:r>
          </w:p>
        </w:tc>
        <w:tc>
          <w:tcPr>
            <w:tcW w:w="2254" w:type="dxa"/>
            <w:vAlign w:val="bottom"/>
          </w:tcPr>
          <w:p w:rsidR="00855DBF" w:rsidRPr="00553D46" w:rsidRDefault="00855DBF" w:rsidP="00611552">
            <w:pPr>
              <w:jc w:val="center"/>
              <w:rPr>
                <w:b/>
                <w:lang w:val="en-US"/>
              </w:rPr>
            </w:pPr>
            <w:r w:rsidRPr="00553D46">
              <w:rPr>
                <w:b/>
                <w:lang w:val="en-US"/>
              </w:rPr>
              <w:t>Oman</w:t>
            </w:r>
          </w:p>
        </w:tc>
        <w:tc>
          <w:tcPr>
            <w:tcW w:w="2254" w:type="dxa"/>
            <w:vAlign w:val="bottom"/>
          </w:tcPr>
          <w:p w:rsidR="00855DBF" w:rsidRPr="00553D46" w:rsidRDefault="00855DBF" w:rsidP="00611552">
            <w:pPr>
              <w:jc w:val="center"/>
              <w:rPr>
                <w:b/>
                <w:lang w:val="en-US"/>
              </w:rPr>
            </w:pPr>
            <w:r w:rsidRPr="00553D46">
              <w:rPr>
                <w:b/>
                <w:lang w:val="en-US"/>
              </w:rPr>
              <w:t>70.3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8</w:t>
            </w:r>
          </w:p>
        </w:tc>
        <w:tc>
          <w:tcPr>
            <w:tcW w:w="2254" w:type="dxa"/>
          </w:tcPr>
          <w:p w:rsidR="00855DBF" w:rsidRPr="00553D46" w:rsidRDefault="00855DBF" w:rsidP="00611552">
            <w:pPr>
              <w:jc w:val="center"/>
              <w:rPr>
                <w:b/>
                <w:lang w:val="en-US"/>
              </w:rPr>
            </w:pPr>
            <w:r w:rsidRPr="00553D46">
              <w:rPr>
                <w:b/>
                <w:lang w:val="en-US"/>
              </w:rPr>
              <w:t>9</w:t>
            </w:r>
          </w:p>
        </w:tc>
        <w:tc>
          <w:tcPr>
            <w:tcW w:w="2254" w:type="dxa"/>
            <w:vAlign w:val="bottom"/>
          </w:tcPr>
          <w:p w:rsidR="00855DBF" w:rsidRPr="00553D46" w:rsidRDefault="00855DBF" w:rsidP="00611552">
            <w:pPr>
              <w:jc w:val="center"/>
              <w:rPr>
                <w:b/>
                <w:lang w:val="en-US"/>
              </w:rPr>
            </w:pPr>
            <w:r w:rsidRPr="00553D46">
              <w:rPr>
                <w:b/>
                <w:lang w:val="en-US"/>
              </w:rPr>
              <w:t>Morocco</w:t>
            </w:r>
          </w:p>
        </w:tc>
        <w:tc>
          <w:tcPr>
            <w:tcW w:w="2254" w:type="dxa"/>
            <w:vAlign w:val="bottom"/>
          </w:tcPr>
          <w:p w:rsidR="00855DBF" w:rsidRPr="00553D46" w:rsidRDefault="00855DBF" w:rsidP="00611552">
            <w:pPr>
              <w:jc w:val="center"/>
              <w:rPr>
                <w:b/>
                <w:lang w:val="en-US"/>
              </w:rPr>
            </w:pPr>
            <w:r w:rsidRPr="00553D46">
              <w:rPr>
                <w:b/>
                <w:lang w:val="en-US"/>
              </w:rPr>
              <w:t>68.3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9</w:t>
            </w:r>
          </w:p>
        </w:tc>
        <w:tc>
          <w:tcPr>
            <w:tcW w:w="2254" w:type="dxa"/>
          </w:tcPr>
          <w:p w:rsidR="00855DBF" w:rsidRPr="00553D46" w:rsidRDefault="00855DBF" w:rsidP="00611552">
            <w:pPr>
              <w:jc w:val="center"/>
              <w:rPr>
                <w:b/>
                <w:lang w:val="en-US"/>
              </w:rPr>
            </w:pPr>
            <w:r w:rsidRPr="00553D46">
              <w:rPr>
                <w:b/>
                <w:lang w:val="en-US"/>
              </w:rPr>
              <w:t>10</w:t>
            </w:r>
          </w:p>
        </w:tc>
        <w:tc>
          <w:tcPr>
            <w:tcW w:w="2254" w:type="dxa"/>
            <w:vAlign w:val="bottom"/>
          </w:tcPr>
          <w:p w:rsidR="00855DBF" w:rsidRPr="00553D46" w:rsidRDefault="00855DBF" w:rsidP="00611552">
            <w:pPr>
              <w:jc w:val="center"/>
              <w:rPr>
                <w:b/>
                <w:lang w:val="en-US"/>
              </w:rPr>
            </w:pPr>
            <w:r w:rsidRPr="00553D46">
              <w:rPr>
                <w:b/>
                <w:lang w:val="en-US"/>
              </w:rPr>
              <w:t>Jordan</w:t>
            </w:r>
          </w:p>
        </w:tc>
        <w:tc>
          <w:tcPr>
            <w:tcW w:w="2254" w:type="dxa"/>
            <w:vAlign w:val="bottom"/>
          </w:tcPr>
          <w:p w:rsidR="00855DBF" w:rsidRPr="00553D46" w:rsidRDefault="00855DBF" w:rsidP="00611552">
            <w:pPr>
              <w:jc w:val="center"/>
              <w:rPr>
                <w:b/>
                <w:lang w:val="en-US"/>
              </w:rPr>
            </w:pPr>
            <w:r w:rsidRPr="00553D46">
              <w:rPr>
                <w:b/>
                <w:lang w:val="en-US"/>
              </w:rPr>
              <w:t>65.4</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10</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11</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Bahrain</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63.3</w:t>
            </w:r>
          </w:p>
        </w:tc>
      </w:tr>
    </w:tbl>
    <w:p w:rsidR="00855DBF" w:rsidRPr="00553D46" w:rsidRDefault="00855DBF" w:rsidP="00855DBF">
      <w:pPr>
        <w:spacing w:after="0" w:line="240" w:lineRule="auto"/>
      </w:pPr>
    </w:p>
    <w:p w:rsidR="00D31631" w:rsidRDefault="00731378" w:rsidP="00D31631">
      <w:pPr>
        <w:spacing w:after="0" w:line="240" w:lineRule="auto"/>
        <w:jc w:val="both"/>
      </w:pPr>
      <w:r w:rsidRPr="00BA13F9">
        <w:rPr>
          <w:rFonts w:asciiTheme="majorHAnsi" w:hAnsiTheme="majorHAnsi"/>
          <w:sz w:val="28"/>
          <w:szCs w:val="28"/>
        </w:rPr>
        <w:t>The full report is available here &lt;insert hyperlink&gt;.</w:t>
      </w:r>
    </w:p>
    <w:p w:rsidR="00D31631" w:rsidRPr="00D31631" w:rsidRDefault="00D31631" w:rsidP="00D31631">
      <w:pPr>
        <w:spacing w:after="0" w:line="240" w:lineRule="auto"/>
        <w:jc w:val="both"/>
      </w:pPr>
    </w:p>
    <w:p w:rsidR="00731378" w:rsidRDefault="00D31631" w:rsidP="00D31631">
      <w:pPr>
        <w:jc w:val="center"/>
        <w:rPr>
          <w:rFonts w:asciiTheme="majorHAnsi" w:hAnsiTheme="majorHAnsi"/>
          <w:b/>
          <w:sz w:val="28"/>
          <w:szCs w:val="28"/>
        </w:rPr>
      </w:pPr>
      <w:r>
        <w:rPr>
          <w:rFonts w:asciiTheme="majorHAnsi" w:hAnsiTheme="majorHAnsi"/>
          <w:b/>
          <w:sz w:val="28"/>
          <w:szCs w:val="28"/>
        </w:rPr>
        <w:t>END</w:t>
      </w:r>
    </w:p>
    <w:p w:rsidR="00D31631"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Pr="00D31631" w:rsidRDefault="00731378" w:rsidP="00731378">
      <w:pPr>
        <w:rPr>
          <w:rFonts w:asciiTheme="majorHAnsi" w:hAnsiTheme="majorHAnsi"/>
          <w:b/>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D31631" w:rsidRDefault="00D31631" w:rsidP="00D31631">
      <w:pPr>
        <w:spacing w:after="0"/>
        <w:rPr>
          <w:rFonts w:asciiTheme="majorHAnsi" w:hAnsiTheme="majorHAnsi"/>
          <w:sz w:val="28"/>
          <w:szCs w:val="28"/>
        </w:rPr>
      </w:pPr>
      <w:r>
        <w:rPr>
          <w:rFonts w:asciiTheme="majorHAnsi" w:hAnsiTheme="majorHAnsi"/>
          <w:sz w:val="28"/>
          <w:szCs w:val="28"/>
        </w:rPr>
        <w:t>Venture Liang</w:t>
      </w:r>
    </w:p>
    <w:p w:rsidR="00D31631" w:rsidRDefault="00D31631" w:rsidP="00D31631">
      <w:pPr>
        <w:spacing w:after="0"/>
        <w:rPr>
          <w:rFonts w:asciiTheme="majorHAnsi" w:hAnsiTheme="majorHAnsi"/>
          <w:sz w:val="28"/>
          <w:szCs w:val="28"/>
        </w:rPr>
      </w:pPr>
      <w:r>
        <w:rPr>
          <w:rFonts w:asciiTheme="majorHAnsi" w:hAnsiTheme="majorHAnsi"/>
          <w:sz w:val="28"/>
          <w:szCs w:val="28"/>
        </w:rPr>
        <w:t>MasterCard</w:t>
      </w:r>
    </w:p>
    <w:p w:rsidR="00D31631" w:rsidRDefault="00D31631" w:rsidP="00D31631">
      <w:pPr>
        <w:spacing w:after="0"/>
        <w:rPr>
          <w:rFonts w:asciiTheme="majorHAnsi" w:hAnsiTheme="majorHAnsi"/>
          <w:sz w:val="28"/>
          <w:szCs w:val="28"/>
        </w:rPr>
      </w:pPr>
      <w:r>
        <w:rPr>
          <w:rFonts w:asciiTheme="majorHAnsi" w:hAnsiTheme="majorHAnsi"/>
          <w:sz w:val="28"/>
          <w:szCs w:val="28"/>
        </w:rPr>
        <w:t>Tel: +65 6390 5973</w:t>
      </w:r>
    </w:p>
    <w:p w:rsidR="00D31631" w:rsidRDefault="00D31631" w:rsidP="00D31631">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D31631" w:rsidRDefault="00D31631" w:rsidP="00D31631">
      <w:pPr>
        <w:spacing w:after="0"/>
        <w:rPr>
          <w:rFonts w:asciiTheme="majorHAnsi" w:hAnsiTheme="majorHAnsi"/>
          <w:sz w:val="28"/>
          <w:szCs w:val="28"/>
        </w:rPr>
      </w:pPr>
    </w:p>
    <w:p w:rsidR="00D31631" w:rsidRDefault="00D31631" w:rsidP="00D31631">
      <w:pPr>
        <w:spacing w:after="0"/>
        <w:rPr>
          <w:rFonts w:asciiTheme="majorHAnsi" w:hAnsiTheme="majorHAnsi"/>
          <w:sz w:val="28"/>
          <w:szCs w:val="28"/>
        </w:rPr>
      </w:pPr>
      <w:r>
        <w:rPr>
          <w:rFonts w:asciiTheme="majorHAnsi" w:hAnsiTheme="majorHAnsi"/>
          <w:sz w:val="28"/>
          <w:szCs w:val="28"/>
        </w:rPr>
        <w:t>Samantha Yong</w:t>
      </w:r>
    </w:p>
    <w:p w:rsidR="00D31631" w:rsidRDefault="00D31631" w:rsidP="00D31631">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D31631" w:rsidRPr="00923CBF" w:rsidRDefault="00D31631" w:rsidP="00D31631">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D31631" w:rsidRPr="002B298D" w:rsidRDefault="00D31631" w:rsidP="00D31631">
      <w:pPr>
        <w:rPr>
          <w:rFonts w:asciiTheme="majorHAnsi" w:hAnsiTheme="majorHAnsi"/>
          <w:b/>
          <w:sz w:val="28"/>
          <w:szCs w:val="28"/>
        </w:rPr>
      </w:pPr>
      <w:r w:rsidRPr="002B298D">
        <w:rPr>
          <w:rFonts w:asciiTheme="majorHAnsi" w:hAnsiTheme="majorHAnsi"/>
          <w:b/>
          <w:sz w:val="28"/>
          <w:szCs w:val="28"/>
        </w:rPr>
        <w:t xml:space="preserve">About </w:t>
      </w:r>
      <w:r>
        <w:rPr>
          <w:rFonts w:asciiTheme="majorHAnsi" w:hAnsiTheme="majorHAnsi"/>
          <w:b/>
          <w:sz w:val="28"/>
          <w:szCs w:val="28"/>
        </w:rPr>
        <w:t>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07" w:rsidRDefault="00FD4B07" w:rsidP="00DE3BD6">
      <w:pPr>
        <w:spacing w:after="0" w:line="240" w:lineRule="auto"/>
      </w:pPr>
      <w:r>
        <w:separator/>
      </w:r>
    </w:p>
  </w:endnote>
  <w:endnote w:type="continuationSeparator" w:id="0">
    <w:p w:rsidR="00FD4B07" w:rsidRDefault="00FD4B07"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07" w:rsidRDefault="00FD4B07" w:rsidP="00DE3BD6">
      <w:pPr>
        <w:spacing w:after="0" w:line="240" w:lineRule="auto"/>
      </w:pPr>
      <w:r>
        <w:separator/>
      </w:r>
    </w:p>
  </w:footnote>
  <w:footnote w:type="continuationSeparator" w:id="0">
    <w:p w:rsidR="00FD4B07" w:rsidRDefault="00FD4B07"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43C15"/>
    <w:rsid w:val="00071D8D"/>
    <w:rsid w:val="000A63D0"/>
    <w:rsid w:val="00114C5C"/>
    <w:rsid w:val="00127AE3"/>
    <w:rsid w:val="00170213"/>
    <w:rsid w:val="0017174F"/>
    <w:rsid w:val="001D132D"/>
    <w:rsid w:val="001D2B93"/>
    <w:rsid w:val="001F6948"/>
    <w:rsid w:val="002571C9"/>
    <w:rsid w:val="003B3AAA"/>
    <w:rsid w:val="003C44AC"/>
    <w:rsid w:val="003C7DB8"/>
    <w:rsid w:val="004E55B1"/>
    <w:rsid w:val="004F3BF7"/>
    <w:rsid w:val="005201B0"/>
    <w:rsid w:val="00525EA7"/>
    <w:rsid w:val="005435BF"/>
    <w:rsid w:val="0055373E"/>
    <w:rsid w:val="00611552"/>
    <w:rsid w:val="00620870"/>
    <w:rsid w:val="006517F0"/>
    <w:rsid w:val="00660B39"/>
    <w:rsid w:val="006C7981"/>
    <w:rsid w:val="006D2301"/>
    <w:rsid w:val="00731378"/>
    <w:rsid w:val="007428CD"/>
    <w:rsid w:val="007E07E1"/>
    <w:rsid w:val="00855DBF"/>
    <w:rsid w:val="008857C4"/>
    <w:rsid w:val="0089634D"/>
    <w:rsid w:val="008F652A"/>
    <w:rsid w:val="009026BA"/>
    <w:rsid w:val="00906ABA"/>
    <w:rsid w:val="00907872"/>
    <w:rsid w:val="0095739F"/>
    <w:rsid w:val="00967209"/>
    <w:rsid w:val="009B5985"/>
    <w:rsid w:val="00A343DA"/>
    <w:rsid w:val="00A36BBF"/>
    <w:rsid w:val="00AD032E"/>
    <w:rsid w:val="00B16F79"/>
    <w:rsid w:val="00B341F6"/>
    <w:rsid w:val="00B36307"/>
    <w:rsid w:val="00BE50C1"/>
    <w:rsid w:val="00BF4DB5"/>
    <w:rsid w:val="00C47533"/>
    <w:rsid w:val="00C4787A"/>
    <w:rsid w:val="00C83A6E"/>
    <w:rsid w:val="00C93083"/>
    <w:rsid w:val="00CC27BD"/>
    <w:rsid w:val="00CD128A"/>
    <w:rsid w:val="00D31580"/>
    <w:rsid w:val="00D31631"/>
    <w:rsid w:val="00D85CD6"/>
    <w:rsid w:val="00DA6134"/>
    <w:rsid w:val="00DB5125"/>
    <w:rsid w:val="00DD1F1A"/>
    <w:rsid w:val="00DE3BD6"/>
    <w:rsid w:val="00EB76E6"/>
    <w:rsid w:val="00EC1786"/>
    <w:rsid w:val="00EF58F9"/>
    <w:rsid w:val="00F32F67"/>
    <w:rsid w:val="00F620BE"/>
    <w:rsid w:val="00FA1A55"/>
    <w:rsid w:val="00FC064C"/>
    <w:rsid w:val="00FD4B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569303C-3C37-4897-9B89-9F183B5A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7</cp:revision>
  <dcterms:created xsi:type="dcterms:W3CDTF">2016-03-19T13:32:00Z</dcterms:created>
  <dcterms:modified xsi:type="dcterms:W3CDTF">2016-03-24T08:06:00Z</dcterms:modified>
</cp:coreProperties>
</file>